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0A" w:rsidRPr="00025677" w:rsidRDefault="0088530A" w:rsidP="0088530A">
      <w:pPr>
        <w:pStyle w:val="NoSpacing"/>
        <w:jc w:val="center"/>
        <w:rPr>
          <w:rFonts w:ascii="Comic Sans MS" w:hAnsi="Comic Sans MS"/>
          <w:b/>
        </w:rPr>
      </w:pPr>
      <w:r w:rsidRPr="00025677">
        <w:rPr>
          <w:rFonts w:ascii="Comic Sans MS" w:hAnsi="Comic Sans MS"/>
          <w:b/>
        </w:rPr>
        <w:t xml:space="preserve">Mrs. </w:t>
      </w:r>
      <w:proofErr w:type="spellStart"/>
      <w:r w:rsidRPr="00025677">
        <w:rPr>
          <w:rFonts w:ascii="Comic Sans MS" w:hAnsi="Comic Sans MS"/>
          <w:b/>
        </w:rPr>
        <w:t>Petry</w:t>
      </w:r>
      <w:r>
        <w:rPr>
          <w:rFonts w:ascii="Comic Sans MS" w:hAnsi="Comic Sans MS"/>
          <w:b/>
        </w:rPr>
        <w:t>’s</w:t>
      </w:r>
      <w:proofErr w:type="spellEnd"/>
      <w:r>
        <w:rPr>
          <w:rFonts w:ascii="Comic Sans MS" w:hAnsi="Comic Sans MS"/>
          <w:b/>
        </w:rPr>
        <w:t xml:space="preserve"> Class: </w:t>
      </w:r>
      <w:r w:rsidRPr="00025677">
        <w:rPr>
          <w:rFonts w:ascii="Comic Sans MS" w:hAnsi="Comic Sans MS"/>
          <w:b/>
        </w:rPr>
        <w:t>Weekly Plan</w:t>
      </w:r>
    </w:p>
    <w:p w:rsidR="0088530A" w:rsidRDefault="0088530A" w:rsidP="0088530A">
      <w:pPr>
        <w:pStyle w:val="NoSpacing"/>
        <w:rPr>
          <w:rFonts w:ascii="Comic Sans MS" w:hAnsi="Comic Sans MS"/>
        </w:rPr>
      </w:pPr>
    </w:p>
    <w:p w:rsidR="0088530A" w:rsidRPr="00A334CC" w:rsidRDefault="0088530A" w:rsidP="0088530A">
      <w:pPr>
        <w:jc w:val="center"/>
        <w:rPr>
          <w:rFonts w:ascii="Comic Sans MS" w:hAnsi="Comic Sans MS"/>
          <w:b/>
          <w:sz w:val="22"/>
          <w:szCs w:val="22"/>
        </w:rPr>
      </w:pPr>
      <w:r w:rsidRPr="00A334CC">
        <w:rPr>
          <w:rFonts w:ascii="Comic Sans MS" w:hAnsi="Comic Sans MS"/>
          <w:b/>
          <w:sz w:val="22"/>
          <w:szCs w:val="22"/>
        </w:rPr>
        <w:t>7</w:t>
      </w:r>
      <w:r w:rsidRPr="00A334C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334CC">
        <w:rPr>
          <w:rFonts w:ascii="Comic Sans MS" w:hAnsi="Comic Sans MS"/>
          <w:b/>
          <w:sz w:val="22"/>
          <w:szCs w:val="22"/>
        </w:rPr>
        <w:t xml:space="preserve"> grade social stud</w:t>
      </w:r>
      <w:r>
        <w:rPr>
          <w:rFonts w:ascii="Comic Sans MS" w:hAnsi="Comic Sans MS"/>
          <w:b/>
          <w:sz w:val="22"/>
          <w:szCs w:val="22"/>
        </w:rPr>
        <w:t>ies      Week 35: May 2-6, 2011</w:t>
      </w:r>
    </w:p>
    <w:p w:rsidR="0088530A" w:rsidRPr="008A1959" w:rsidRDefault="0088530A" w:rsidP="0088530A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88530A" w:rsidRPr="009C5244" w:rsidTr="00E62D0D">
        <w:tc>
          <w:tcPr>
            <w:tcW w:w="5220" w:type="dxa"/>
            <w:shd w:val="clear" w:color="auto" w:fill="auto"/>
          </w:tcPr>
          <w:p w:rsidR="0088530A" w:rsidRPr="006F428A" w:rsidRDefault="0088530A" w:rsidP="00E62D0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i/>
                <w:sz w:val="18"/>
                <w:szCs w:val="18"/>
              </w:rPr>
              <w:t>State Standards:</w:t>
            </w:r>
          </w:p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-S1, C7, PO11: Arizona statehood and history</w:t>
            </w:r>
          </w:p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-S1, C7, PO12: US involvement in World War I</w:t>
            </w:r>
          </w:p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-S1, C7, PO13: effects of World War I on United States (migration, Selective Service,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-S2, C8, PO1: causes of World War I</w:t>
            </w:r>
          </w:p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-S2, C8, PO2: outcomes of WWI (boundaries, economic effects,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-S2, C8, PO3: Rise of totalitarianism in Europe</w:t>
            </w:r>
          </w:p>
        </w:tc>
        <w:tc>
          <w:tcPr>
            <w:tcW w:w="5220" w:type="dxa"/>
            <w:shd w:val="clear" w:color="auto" w:fill="auto"/>
          </w:tcPr>
          <w:p w:rsidR="0088530A" w:rsidRPr="00D31E23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i/>
                <w:sz w:val="18"/>
                <w:szCs w:val="18"/>
              </w:rPr>
              <w:t>Learning Objectives: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Students will….</w:t>
            </w:r>
          </w:p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-describe the factors that led Europe into World War I</w:t>
            </w:r>
          </w:p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-analyze the importance of alliances in dragging Europe into WWI</w:t>
            </w:r>
          </w:p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-describe reaction of US to WWI and eventual reasons for US involvement</w:t>
            </w:r>
          </w:p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-describe major events of WWI, eventual winners and losers, and effects on Europe and the world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8530A" w:rsidRDefault="0088530A" w:rsidP="0088530A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Homework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5/2</w:t>
            </w:r>
          </w:p>
        </w:tc>
        <w:tc>
          <w:tcPr>
            <w:tcW w:w="4860" w:type="dxa"/>
            <w:shd w:val="clear" w:color="auto" w:fill="auto"/>
          </w:tcPr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-Begin WWI foldable project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-Make before/after maps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WWI project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5/3</w:t>
            </w:r>
          </w:p>
        </w:tc>
        <w:tc>
          <w:tcPr>
            <w:tcW w:w="4860" w:type="dxa"/>
            <w:shd w:val="clear" w:color="auto" w:fill="auto"/>
          </w:tcPr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project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-Make causes flow map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WWI project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5/4</w:t>
            </w:r>
          </w:p>
        </w:tc>
        <w:tc>
          <w:tcPr>
            <w:tcW w:w="4860" w:type="dxa"/>
            <w:shd w:val="clear" w:color="auto" w:fill="auto"/>
          </w:tcPr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project (flow map, double bubble)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-DUE: parent signature on project instructions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WWI project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5/5</w:t>
            </w:r>
          </w:p>
        </w:tc>
        <w:tc>
          <w:tcPr>
            <w:tcW w:w="4860" w:type="dxa"/>
            <w:shd w:val="clear" w:color="auto" w:fill="auto"/>
          </w:tcPr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project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-Learn about events in 1920s in the US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WWI project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5/6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EARLY RELEASE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foldable (due on MONDAY)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-finish WWI foldable project (due on MONDAY, 5/9)</w:t>
            </w:r>
          </w:p>
        </w:tc>
      </w:tr>
    </w:tbl>
    <w:p w:rsidR="0088530A" w:rsidRPr="008A1959" w:rsidRDefault="0088530A" w:rsidP="0088530A">
      <w:pPr>
        <w:rPr>
          <w:rFonts w:ascii="Comic Sans MS" w:hAnsi="Comic Sans MS"/>
          <w:sz w:val="18"/>
          <w:szCs w:val="18"/>
        </w:rPr>
      </w:pPr>
    </w:p>
    <w:p w:rsidR="0088530A" w:rsidRPr="008A1959" w:rsidRDefault="0088530A" w:rsidP="0088530A">
      <w:pPr>
        <w:rPr>
          <w:rFonts w:ascii="Comic Sans MS" w:hAnsi="Comic Sans MS"/>
          <w:sz w:val="18"/>
          <w:szCs w:val="18"/>
        </w:rPr>
      </w:pPr>
    </w:p>
    <w:p w:rsidR="0088530A" w:rsidRDefault="0088530A" w:rsidP="0088530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grade language arts       Week 35: May 2-6, 2011</w:t>
      </w:r>
    </w:p>
    <w:p w:rsidR="0088530A" w:rsidRDefault="0088530A" w:rsidP="0088530A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88530A" w:rsidRPr="002A52B9" w:rsidTr="00E62D0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A" w:rsidRPr="002A52B9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52B9">
              <w:rPr>
                <w:rFonts w:ascii="Comic Sans MS" w:hAnsi="Comic Sans MS"/>
                <w:b/>
                <w:i/>
                <w:sz w:val="18"/>
                <w:szCs w:val="18"/>
              </w:rPr>
              <w:t>State Standards:</w:t>
            </w:r>
          </w:p>
          <w:p w:rsidR="0088530A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-Reading S1, C4, PO</w:t>
            </w:r>
            <w:r w:rsidRPr="002A52B9">
              <w:rPr>
                <w:rFonts w:ascii="Comic Sans MS" w:hAnsi="Comic Sans MS"/>
                <w:sz w:val="18"/>
                <w:szCs w:val="18"/>
              </w:rPr>
              <w:t>1: use roots from Greek and Latin to determine meanings of words</w:t>
            </w:r>
          </w:p>
          <w:p w:rsidR="0088530A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Rdg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S2, C2, PO2: structure and elements of myths from a variety of cultures</w:t>
            </w:r>
          </w:p>
          <w:p w:rsidR="0088530A" w:rsidRPr="002A52B9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-S2, C1, PO6: draw conclusions about style, mood, and meaning based on word choice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0A" w:rsidRPr="00A93821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b/>
                <w:i/>
                <w:sz w:val="18"/>
                <w:szCs w:val="18"/>
              </w:rPr>
              <w:t>Learning Objectives: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Students will:</w:t>
            </w:r>
          </w:p>
          <w:p w:rsidR="0088530A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2A52B9">
              <w:rPr>
                <w:rFonts w:ascii="Comic Sans MS" w:hAnsi="Comic Sans MS"/>
                <w:sz w:val="18"/>
                <w:szCs w:val="18"/>
              </w:rPr>
              <w:t>continue learning Greek and Latin roots, and words derived from those roots</w:t>
            </w:r>
          </w:p>
          <w:p w:rsidR="0088530A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-describe the structural elements of a fable</w:t>
            </w:r>
          </w:p>
          <w:p w:rsidR="0088530A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-evaluate meaning and message of fables</w:t>
            </w:r>
          </w:p>
          <w:p w:rsidR="0088530A" w:rsidRPr="002A52B9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-construct a fable using allegory</w:t>
            </w:r>
          </w:p>
          <w:p w:rsidR="0088530A" w:rsidRPr="002A52B9" w:rsidRDefault="0088530A" w:rsidP="00E62D0D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8530A" w:rsidRDefault="0088530A" w:rsidP="0088530A">
      <w:pPr>
        <w:pStyle w:val="NoSpacing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Homework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5/2</w:t>
            </w:r>
          </w:p>
        </w:tc>
        <w:tc>
          <w:tcPr>
            <w:tcW w:w="4860" w:type="dxa"/>
            <w:shd w:val="clear" w:color="auto" w:fill="auto"/>
          </w:tcPr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-ROTW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-Tall tales (contrast with fables), read more fables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-make ‘boxes’ for ROTW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5/3</w:t>
            </w:r>
          </w:p>
        </w:tc>
        <w:tc>
          <w:tcPr>
            <w:tcW w:w="4860" w:type="dxa"/>
            <w:shd w:val="clear" w:color="auto" w:fill="auto"/>
          </w:tcPr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-Continue analyzing tall tales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-make up any missed notes on fables/ tall tales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5/4</w:t>
            </w:r>
          </w:p>
        </w:tc>
        <w:tc>
          <w:tcPr>
            <w:tcW w:w="4860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-Write original tall tale, contrast with fable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-finish tall tale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5/5</w:t>
            </w:r>
          </w:p>
        </w:tc>
        <w:tc>
          <w:tcPr>
            <w:tcW w:w="4860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writing portfolios, 8</w:t>
            </w:r>
            <w:r w:rsidRPr="00D164DF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final writing assessment.  DUE: tall tale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-none</w:t>
            </w:r>
          </w:p>
        </w:tc>
      </w:tr>
      <w:tr w:rsidR="0088530A" w:rsidRPr="009C5244" w:rsidTr="00E62D0D">
        <w:tc>
          <w:tcPr>
            <w:tcW w:w="1368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5/6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88530A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EARLY RELEASE</w:t>
            </w:r>
          </w:p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-Continue working on portfolios, final writing</w:t>
            </w:r>
          </w:p>
        </w:tc>
        <w:tc>
          <w:tcPr>
            <w:tcW w:w="4212" w:type="dxa"/>
            <w:shd w:val="clear" w:color="auto" w:fill="auto"/>
          </w:tcPr>
          <w:p w:rsidR="0088530A" w:rsidRPr="009C5244" w:rsidRDefault="0088530A" w:rsidP="00E62D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-none</w:t>
            </w:r>
          </w:p>
        </w:tc>
      </w:tr>
    </w:tbl>
    <w:p w:rsidR="001E71B2" w:rsidRDefault="001E71B2">
      <w:bookmarkStart w:id="0" w:name="_GoBack"/>
      <w:bookmarkEnd w:id="0"/>
    </w:p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A"/>
    <w:rsid w:val="001E71B2"/>
    <w:rsid w:val="0088530A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853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853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2011-05-09T04:55:00Z</dcterms:created>
  <dcterms:modified xsi:type="dcterms:W3CDTF">2011-05-09T04:55:00Z</dcterms:modified>
</cp:coreProperties>
</file>